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723E" w14:textId="77777777" w:rsidR="009C2979" w:rsidRPr="00C01F5D" w:rsidRDefault="006405AA">
      <w:pPr>
        <w:rPr>
          <w:rFonts w:ascii="Cavolini" w:hAnsi="Cavolini" w:cs="Cavolini"/>
          <w:color w:val="538135" w:themeColor="accent6" w:themeShade="BF"/>
        </w:rPr>
      </w:pPr>
      <w:r w:rsidRPr="00C01F5D">
        <w:rPr>
          <w:rFonts w:ascii="Cavolini" w:hAnsi="Cavolini" w:cs="Cavolini"/>
          <w:color w:val="538135" w:themeColor="accent6" w:themeShade="BF"/>
        </w:rPr>
        <w:t xml:space="preserve">Come and visit us at the </w:t>
      </w:r>
      <w:proofErr w:type="gramStart"/>
      <w:r w:rsidRPr="00C01F5D">
        <w:rPr>
          <w:rFonts w:ascii="Cavolini" w:hAnsi="Cavolini" w:cs="Cavolini"/>
          <w:color w:val="538135" w:themeColor="accent6" w:themeShade="BF"/>
        </w:rPr>
        <w:t>brand new</w:t>
      </w:r>
      <w:proofErr w:type="gramEnd"/>
      <w:r w:rsidRPr="00C01F5D">
        <w:rPr>
          <w:rFonts w:ascii="Cavolini" w:hAnsi="Cavolini" w:cs="Cavolini"/>
          <w:color w:val="538135" w:themeColor="accent6" w:themeShade="BF"/>
        </w:rPr>
        <w:t xml:space="preserve"> Sir David Attenbo</w:t>
      </w:r>
      <w:r w:rsidR="00247192" w:rsidRPr="00C01F5D">
        <w:rPr>
          <w:rFonts w:ascii="Cavolini" w:hAnsi="Cavolini" w:cs="Cavolini"/>
          <w:color w:val="538135" w:themeColor="accent6" w:themeShade="BF"/>
        </w:rPr>
        <w:t xml:space="preserve">rough Zoo! </w:t>
      </w:r>
    </w:p>
    <w:p w14:paraId="045726E3" w14:textId="473EF341" w:rsidR="00394C14" w:rsidRPr="00C01F5D" w:rsidRDefault="00247192">
      <w:pPr>
        <w:rPr>
          <w:rFonts w:ascii="Cavolini" w:hAnsi="Cavolini" w:cs="Cavolini"/>
          <w:color w:val="538135" w:themeColor="accent6" w:themeShade="BF"/>
        </w:rPr>
      </w:pPr>
      <w:r w:rsidRPr="00C01F5D">
        <w:rPr>
          <w:rFonts w:ascii="Cavolini" w:hAnsi="Cavolini" w:cs="Cavolini"/>
          <w:color w:val="538135" w:themeColor="accent6" w:themeShade="BF"/>
        </w:rPr>
        <w:t xml:space="preserve">We have </w:t>
      </w:r>
      <w:r w:rsidR="006F6582" w:rsidRPr="00C01F5D">
        <w:rPr>
          <w:rFonts w:ascii="Cavolini" w:hAnsi="Cavolini" w:cs="Cavolini"/>
          <w:color w:val="538135" w:themeColor="accent6" w:themeShade="BF"/>
        </w:rPr>
        <w:t xml:space="preserve">a variety of animals and lots </w:t>
      </w:r>
      <w:r w:rsidR="00925831" w:rsidRPr="00C01F5D">
        <w:rPr>
          <w:rFonts w:ascii="Cavolini" w:hAnsi="Cavolini" w:cs="Cavolini"/>
          <w:color w:val="538135" w:themeColor="accent6" w:themeShade="BF"/>
        </w:rPr>
        <w:t>of activities for the whole</w:t>
      </w:r>
      <w:r w:rsidR="00A2533B" w:rsidRPr="00C01F5D">
        <w:rPr>
          <w:rFonts w:ascii="Cavolini" w:hAnsi="Cavolini" w:cs="Cavolini"/>
          <w:color w:val="538135" w:themeColor="accent6" w:themeShade="BF"/>
        </w:rPr>
        <w:t xml:space="preserve"> </w:t>
      </w:r>
      <w:r w:rsidR="00925831" w:rsidRPr="00C01F5D">
        <w:rPr>
          <w:rFonts w:ascii="Cavolini" w:hAnsi="Cavolini" w:cs="Cavolini"/>
          <w:color w:val="538135" w:themeColor="accent6" w:themeShade="BF"/>
        </w:rPr>
        <w:t>family!</w:t>
      </w:r>
    </w:p>
    <w:p w14:paraId="1EBBDD71" w14:textId="323A403E" w:rsidR="006C538E" w:rsidRPr="00C01F5D" w:rsidRDefault="006C538E">
      <w:pPr>
        <w:rPr>
          <w:rFonts w:ascii="Cavolini" w:hAnsi="Cavolini" w:cs="Cavolini"/>
          <w:color w:val="538135" w:themeColor="accent6" w:themeShade="BF"/>
        </w:rPr>
      </w:pPr>
      <w:r w:rsidRPr="00C01F5D">
        <w:rPr>
          <w:rFonts w:ascii="Cavolini" w:hAnsi="Cavolini" w:cs="Cavolini"/>
          <w:color w:val="538135" w:themeColor="accent6" w:themeShade="BF"/>
        </w:rPr>
        <w:t>You can get close to the animals and see them in the wild!</w:t>
      </w:r>
      <w:r w:rsidR="00930122" w:rsidRPr="00C01F5D">
        <w:rPr>
          <w:rFonts w:ascii="Cavolini" w:hAnsi="Cavolini" w:cs="Cavolini"/>
          <w:color w:val="538135" w:themeColor="accent6" w:themeShade="BF"/>
        </w:rPr>
        <w:t xml:space="preserve"> You might even get to feed a giraffe his l</w:t>
      </w:r>
    </w:p>
    <w:p w14:paraId="67146E56" w14:textId="15D9D94C" w:rsidR="00925831" w:rsidRPr="00C01F5D" w:rsidRDefault="00925831">
      <w:pPr>
        <w:rPr>
          <w:rFonts w:ascii="Cavolini" w:hAnsi="Cavolini" w:cs="Cavolini"/>
          <w:color w:val="538135" w:themeColor="accent6" w:themeShade="BF"/>
        </w:rPr>
      </w:pPr>
    </w:p>
    <w:p w14:paraId="29406ED8" w14:textId="77777777" w:rsidR="00567908" w:rsidRPr="00C01F5D" w:rsidRDefault="00925831">
      <w:pPr>
        <w:rPr>
          <w:rFonts w:ascii="Cavolini" w:hAnsi="Cavolini" w:cs="Cavolini"/>
          <w:color w:val="538135" w:themeColor="accent6" w:themeShade="BF"/>
        </w:rPr>
      </w:pPr>
      <w:r w:rsidRPr="00C01F5D">
        <w:rPr>
          <w:rFonts w:ascii="Cavolini" w:hAnsi="Cavolini" w:cs="Cavolini"/>
          <w:color w:val="538135" w:themeColor="accent6" w:themeShade="BF"/>
        </w:rPr>
        <w:t xml:space="preserve">We also have many cafes and restaurants as well as picnic areas for you </w:t>
      </w:r>
      <w:r w:rsidR="007A59DC" w:rsidRPr="00C01F5D">
        <w:rPr>
          <w:rFonts w:ascii="Cavolini" w:hAnsi="Cavolini" w:cs="Cavolini"/>
          <w:color w:val="538135" w:themeColor="accent6" w:themeShade="BF"/>
        </w:rPr>
        <w:t>to eat in!</w:t>
      </w:r>
    </w:p>
    <w:p w14:paraId="35215B36" w14:textId="77777777" w:rsidR="00567908" w:rsidRPr="00C01F5D" w:rsidRDefault="00567908">
      <w:pPr>
        <w:rPr>
          <w:rFonts w:ascii="Cavolini" w:hAnsi="Cavolini" w:cs="Cavolini"/>
          <w:color w:val="538135" w:themeColor="accent6" w:themeShade="BF"/>
        </w:rPr>
      </w:pPr>
    </w:p>
    <w:p w14:paraId="498BFDED" w14:textId="77777777" w:rsidR="00567908" w:rsidRPr="00C01F5D" w:rsidRDefault="00567908">
      <w:pPr>
        <w:rPr>
          <w:rFonts w:ascii="Cavolini" w:hAnsi="Cavolini" w:cs="Cavolini"/>
          <w:color w:val="538135" w:themeColor="accent6" w:themeShade="BF"/>
        </w:rPr>
      </w:pPr>
    </w:p>
    <w:p w14:paraId="3095C37F" w14:textId="77777777" w:rsidR="00671734" w:rsidRPr="00C01F5D" w:rsidRDefault="00567908">
      <w:pPr>
        <w:rPr>
          <w:rFonts w:ascii="Cavolini" w:hAnsi="Cavolini" w:cs="Cavolini"/>
          <w:color w:val="538135" w:themeColor="accent6" w:themeShade="BF"/>
          <w:u w:val="single"/>
        </w:rPr>
      </w:pPr>
      <w:r w:rsidRPr="00C01F5D">
        <w:rPr>
          <w:rFonts w:ascii="Cavolini" w:hAnsi="Cavolini" w:cs="Cavolini"/>
          <w:color w:val="538135" w:themeColor="accent6" w:themeShade="BF"/>
        </w:rPr>
        <w:t>We are close to Legoland at Windsor – make one trip to visit 2 great attractions!</w:t>
      </w:r>
      <w:r w:rsidR="00C95EB8" w:rsidRPr="00C01F5D">
        <w:rPr>
          <w:color w:val="538135" w:themeColor="accent6" w:themeShade="BF"/>
        </w:rPr>
        <w:tab/>
      </w:r>
      <w:r w:rsidR="009F35B7">
        <w:br w:type="column"/>
      </w:r>
      <w:r w:rsidR="00671734" w:rsidRPr="00C01F5D">
        <w:rPr>
          <w:rFonts w:ascii="Cavolini" w:hAnsi="Cavolini" w:cs="Cavolini"/>
          <w:color w:val="538135" w:themeColor="accent6" w:themeShade="BF"/>
          <w:u w:val="single"/>
        </w:rPr>
        <w:t>Admission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390"/>
      </w:tblGrid>
      <w:tr w:rsidR="00C01F5D" w:rsidRPr="00C01F5D" w14:paraId="421AEE8D" w14:textId="77777777" w:rsidTr="00811FB7">
        <w:tc>
          <w:tcPr>
            <w:tcW w:w="1390" w:type="dxa"/>
          </w:tcPr>
          <w:p w14:paraId="25DF843B" w14:textId="28E461A9" w:rsidR="00811FB7" w:rsidRPr="00C01F5D" w:rsidRDefault="00811FB7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Ticket Type</w:t>
            </w:r>
          </w:p>
        </w:tc>
        <w:tc>
          <w:tcPr>
            <w:tcW w:w="1390" w:type="dxa"/>
          </w:tcPr>
          <w:p w14:paraId="0AE0A2BB" w14:textId="5D28E510" w:rsidR="00811FB7" w:rsidRPr="00C01F5D" w:rsidRDefault="00811FB7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Summer</w:t>
            </w:r>
          </w:p>
        </w:tc>
        <w:tc>
          <w:tcPr>
            <w:tcW w:w="1390" w:type="dxa"/>
          </w:tcPr>
          <w:p w14:paraId="66CF847F" w14:textId="599C97F1" w:rsidR="00811FB7" w:rsidRPr="00C01F5D" w:rsidRDefault="00811FB7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Winter</w:t>
            </w:r>
          </w:p>
        </w:tc>
      </w:tr>
      <w:tr w:rsidR="00C01F5D" w:rsidRPr="00C01F5D" w14:paraId="0EA886D5" w14:textId="77777777" w:rsidTr="00811FB7">
        <w:tc>
          <w:tcPr>
            <w:tcW w:w="1390" w:type="dxa"/>
          </w:tcPr>
          <w:p w14:paraId="1E3E7F13" w14:textId="191AEBCC" w:rsidR="00811FB7" w:rsidRPr="00C01F5D" w:rsidRDefault="00811FB7" w:rsidP="00811FB7">
            <w:pPr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Adult</w:t>
            </w:r>
          </w:p>
        </w:tc>
        <w:tc>
          <w:tcPr>
            <w:tcW w:w="1390" w:type="dxa"/>
          </w:tcPr>
          <w:p w14:paraId="5E9DCC4D" w14:textId="54FAB676" w:rsidR="00811FB7" w:rsidRPr="00C01F5D" w:rsidRDefault="00F858AD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£16.50</w:t>
            </w:r>
          </w:p>
        </w:tc>
        <w:tc>
          <w:tcPr>
            <w:tcW w:w="1390" w:type="dxa"/>
          </w:tcPr>
          <w:p w14:paraId="66B37BFD" w14:textId="64BB001F" w:rsidR="00811FB7" w:rsidRPr="00C01F5D" w:rsidRDefault="00A71E9F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£14.00</w:t>
            </w:r>
          </w:p>
        </w:tc>
      </w:tr>
      <w:tr w:rsidR="00C01F5D" w:rsidRPr="00C01F5D" w14:paraId="06699437" w14:textId="77777777" w:rsidTr="00811FB7">
        <w:tc>
          <w:tcPr>
            <w:tcW w:w="1390" w:type="dxa"/>
          </w:tcPr>
          <w:p w14:paraId="72495EC2" w14:textId="62F6CB65" w:rsidR="00811FB7" w:rsidRPr="00C01F5D" w:rsidRDefault="00811FB7" w:rsidP="00811FB7">
            <w:pPr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Child</w:t>
            </w:r>
          </w:p>
        </w:tc>
        <w:tc>
          <w:tcPr>
            <w:tcW w:w="1390" w:type="dxa"/>
          </w:tcPr>
          <w:p w14:paraId="03C54053" w14:textId="54CF170E" w:rsidR="00811FB7" w:rsidRPr="00C01F5D" w:rsidRDefault="00F80667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£12.00</w:t>
            </w:r>
          </w:p>
        </w:tc>
        <w:tc>
          <w:tcPr>
            <w:tcW w:w="1390" w:type="dxa"/>
          </w:tcPr>
          <w:p w14:paraId="41416FC4" w14:textId="70532784" w:rsidR="00811FB7" w:rsidRPr="00C01F5D" w:rsidRDefault="00A71E9F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£</w:t>
            </w:r>
            <w:r w:rsidR="00DB1966" w:rsidRPr="00C01F5D">
              <w:rPr>
                <w:rFonts w:ascii="Cavolini" w:hAnsi="Cavolini" w:cs="Cavolini"/>
                <w:color w:val="538135" w:themeColor="accent6" w:themeShade="BF"/>
              </w:rPr>
              <w:t>9.00</w:t>
            </w:r>
          </w:p>
        </w:tc>
      </w:tr>
      <w:tr w:rsidR="00C01F5D" w:rsidRPr="00C01F5D" w14:paraId="3533C3FA" w14:textId="77777777" w:rsidTr="00811FB7">
        <w:tc>
          <w:tcPr>
            <w:tcW w:w="1390" w:type="dxa"/>
          </w:tcPr>
          <w:p w14:paraId="502F14A9" w14:textId="77777777" w:rsidR="0039299E" w:rsidRPr="00C01F5D" w:rsidRDefault="00811FB7" w:rsidP="00811FB7">
            <w:pPr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Child</w:t>
            </w:r>
            <w:r w:rsidR="00F858AD" w:rsidRPr="00C01F5D">
              <w:rPr>
                <w:rFonts w:ascii="Cavolini" w:hAnsi="Cavolini" w:cs="Cavolini"/>
                <w:color w:val="538135" w:themeColor="accent6" w:themeShade="BF"/>
              </w:rPr>
              <w:t xml:space="preserve"> </w:t>
            </w:r>
          </w:p>
          <w:p w14:paraId="1B67A593" w14:textId="4E05D0FB" w:rsidR="00811FB7" w:rsidRPr="00C01F5D" w:rsidRDefault="00F858AD" w:rsidP="00811FB7">
            <w:pPr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(0-4)</w:t>
            </w:r>
          </w:p>
        </w:tc>
        <w:tc>
          <w:tcPr>
            <w:tcW w:w="1390" w:type="dxa"/>
          </w:tcPr>
          <w:p w14:paraId="7247B697" w14:textId="1879CDB1" w:rsidR="00811FB7" w:rsidRPr="00C01F5D" w:rsidRDefault="00F80667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Free</w:t>
            </w:r>
          </w:p>
        </w:tc>
        <w:tc>
          <w:tcPr>
            <w:tcW w:w="1390" w:type="dxa"/>
          </w:tcPr>
          <w:p w14:paraId="4434B5EB" w14:textId="4781C5CA" w:rsidR="00811FB7" w:rsidRPr="00C01F5D" w:rsidRDefault="00DB1966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Free</w:t>
            </w:r>
          </w:p>
        </w:tc>
      </w:tr>
      <w:tr w:rsidR="00C01F5D" w:rsidRPr="00C01F5D" w14:paraId="6F96CEAC" w14:textId="77777777" w:rsidTr="00811FB7">
        <w:tc>
          <w:tcPr>
            <w:tcW w:w="1390" w:type="dxa"/>
          </w:tcPr>
          <w:p w14:paraId="1DF20BDD" w14:textId="530D570A" w:rsidR="00811FB7" w:rsidRPr="00C01F5D" w:rsidRDefault="00F858AD" w:rsidP="00811FB7">
            <w:pPr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Family Pass</w:t>
            </w:r>
          </w:p>
        </w:tc>
        <w:tc>
          <w:tcPr>
            <w:tcW w:w="1390" w:type="dxa"/>
          </w:tcPr>
          <w:p w14:paraId="69BDE00B" w14:textId="46521B03" w:rsidR="00811FB7" w:rsidRPr="00C01F5D" w:rsidRDefault="00A71E9F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£52.00</w:t>
            </w:r>
          </w:p>
        </w:tc>
        <w:tc>
          <w:tcPr>
            <w:tcW w:w="1390" w:type="dxa"/>
          </w:tcPr>
          <w:p w14:paraId="34490021" w14:textId="60687B05" w:rsidR="00811FB7" w:rsidRPr="00C01F5D" w:rsidRDefault="00DB1966" w:rsidP="00811FB7">
            <w:pPr>
              <w:jc w:val="center"/>
              <w:rPr>
                <w:rFonts w:ascii="Cavolini" w:hAnsi="Cavolini" w:cs="Cavolini"/>
                <w:color w:val="538135" w:themeColor="accent6" w:themeShade="BF"/>
              </w:rPr>
            </w:pPr>
            <w:r w:rsidRPr="00C01F5D">
              <w:rPr>
                <w:rFonts w:ascii="Cavolini" w:hAnsi="Cavolini" w:cs="Cavolini"/>
                <w:color w:val="538135" w:themeColor="accent6" w:themeShade="BF"/>
              </w:rPr>
              <w:t>£45.00</w:t>
            </w:r>
          </w:p>
        </w:tc>
      </w:tr>
    </w:tbl>
    <w:p w14:paraId="6171FC58" w14:textId="5809F8B5" w:rsidR="00925831" w:rsidRDefault="00C95EB8">
      <w:r>
        <w:tab/>
      </w:r>
      <w:r>
        <w:rPr>
          <w:noProof/>
        </w:rPr>
        <w:drawing>
          <wp:inline distT="0" distB="0" distL="0" distR="0" wp14:anchorId="7FD04352" wp14:editId="05AD6FE2">
            <wp:extent cx="2654300" cy="1641242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4EF6" w14:textId="06A1693F" w:rsidR="009F35B7" w:rsidRPr="00C01F5D" w:rsidRDefault="009A59E8">
      <w:pPr>
        <w:rPr>
          <w:rFonts w:ascii="Cavolini" w:hAnsi="Cavolini" w:cs="Cavolini"/>
          <w:color w:val="385623" w:themeColor="accent6" w:themeShade="80"/>
        </w:rPr>
      </w:pPr>
      <w:r w:rsidRPr="00C01F5D">
        <w:rPr>
          <w:rFonts w:ascii="Cavolini" w:hAnsi="Cavolini" w:cs="Cavolini"/>
          <w:color w:val="385623" w:themeColor="accent6" w:themeShade="80"/>
        </w:rPr>
        <w:t>206 Wildflower Road,</w:t>
      </w:r>
    </w:p>
    <w:p w14:paraId="794F513A" w14:textId="5A6EAA3B" w:rsidR="009A59E8" w:rsidRPr="00C01F5D" w:rsidRDefault="009A59E8">
      <w:pPr>
        <w:rPr>
          <w:rFonts w:ascii="Cavolini" w:hAnsi="Cavolini" w:cs="Cavolini"/>
          <w:color w:val="385623" w:themeColor="accent6" w:themeShade="80"/>
        </w:rPr>
      </w:pPr>
      <w:r w:rsidRPr="00C01F5D">
        <w:rPr>
          <w:rFonts w:ascii="Cavolini" w:hAnsi="Cavolini" w:cs="Cavolini"/>
          <w:color w:val="385623" w:themeColor="accent6" w:themeShade="80"/>
        </w:rPr>
        <w:t>Windsor,</w:t>
      </w:r>
    </w:p>
    <w:p w14:paraId="62857D16" w14:textId="7CB8D6FC" w:rsidR="009A59E8" w:rsidRPr="00C01F5D" w:rsidRDefault="009540B6">
      <w:pPr>
        <w:rPr>
          <w:rFonts w:ascii="Cavolini" w:hAnsi="Cavolini" w:cs="Cavolini"/>
          <w:color w:val="385623" w:themeColor="accent6" w:themeShade="80"/>
        </w:rPr>
      </w:pPr>
      <w:r w:rsidRPr="00C01F5D">
        <w:rPr>
          <w:rFonts w:ascii="Cavolini" w:hAnsi="Cavolini" w:cs="Cavolini"/>
          <w:color w:val="385623" w:themeColor="accent6" w:themeShade="80"/>
        </w:rPr>
        <w:t>SL24 3AA</w:t>
      </w:r>
    </w:p>
    <w:p w14:paraId="5A1C6CD8" w14:textId="5B14BA40" w:rsidR="00F369AE" w:rsidRPr="00C01F5D" w:rsidRDefault="00F369AE">
      <w:pPr>
        <w:rPr>
          <w:rFonts w:ascii="Cavolini" w:hAnsi="Cavolini" w:cs="Cavolini"/>
          <w:color w:val="385623" w:themeColor="accent6" w:themeShade="80"/>
        </w:rPr>
      </w:pPr>
      <w:r w:rsidRPr="00C01F5D">
        <w:rPr>
          <w:rFonts w:ascii="Cavolini" w:hAnsi="Cavolini" w:cs="Cavolini"/>
          <w:color w:val="385623" w:themeColor="accent6" w:themeShade="80"/>
        </w:rPr>
        <w:t xml:space="preserve">Tel: </w:t>
      </w:r>
      <w:r w:rsidR="008E1FE8" w:rsidRPr="00C01F5D">
        <w:rPr>
          <w:rFonts w:ascii="Cavolini" w:hAnsi="Cavolini" w:cs="Cavolini"/>
          <w:color w:val="385623" w:themeColor="accent6" w:themeShade="80"/>
        </w:rPr>
        <w:t>01754 333444</w:t>
      </w:r>
    </w:p>
    <w:p w14:paraId="453A0B20" w14:textId="5B6AF0FD" w:rsidR="008E1FE8" w:rsidRPr="00C01F5D" w:rsidRDefault="00D5785D">
      <w:pPr>
        <w:rPr>
          <w:rFonts w:ascii="Cavolini" w:hAnsi="Cavolini" w:cs="Cavolini"/>
          <w:color w:val="385623" w:themeColor="accent6" w:themeShade="80"/>
        </w:rPr>
      </w:pPr>
      <w:r w:rsidRPr="00C01F5D">
        <w:rPr>
          <w:rFonts w:ascii="Cavolini" w:hAnsi="Cavolini" w:cs="Cavolini"/>
          <w:color w:val="385623" w:themeColor="accent6" w:themeShade="80"/>
        </w:rPr>
        <w:t xml:space="preserve">Email: </w:t>
      </w:r>
      <w:hyperlink r:id="rId5" w:history="1">
        <w:r w:rsidRPr="00C01F5D">
          <w:rPr>
            <w:rStyle w:val="Hyperlink"/>
            <w:rFonts w:ascii="Cavolini" w:hAnsi="Cavolini" w:cs="Cavolini"/>
            <w:color w:val="385623" w:themeColor="accent6" w:themeShade="80"/>
          </w:rPr>
          <w:t>info@dazoo.co.uk</w:t>
        </w:r>
      </w:hyperlink>
    </w:p>
    <w:p w14:paraId="6DDE2315" w14:textId="788C87CA" w:rsidR="00D5785D" w:rsidRPr="00C01F5D" w:rsidRDefault="00D5785D">
      <w:pPr>
        <w:rPr>
          <w:rFonts w:ascii="Cavolini" w:hAnsi="Cavolini" w:cs="Cavolini"/>
          <w:color w:val="385623" w:themeColor="accent6" w:themeShade="80"/>
        </w:rPr>
      </w:pPr>
      <w:r w:rsidRPr="00C01F5D">
        <w:rPr>
          <w:rFonts w:ascii="Cavolini" w:hAnsi="Cavolini" w:cs="Cavolini"/>
          <w:color w:val="385623" w:themeColor="accent6" w:themeShade="80"/>
        </w:rPr>
        <w:t xml:space="preserve">Website: </w:t>
      </w:r>
      <w:hyperlink r:id="rId6" w:history="1">
        <w:r w:rsidR="007902D3" w:rsidRPr="00C01F5D">
          <w:rPr>
            <w:rStyle w:val="Hyperlink"/>
            <w:rFonts w:ascii="Cavolini" w:hAnsi="Cavolini" w:cs="Cavolini"/>
            <w:color w:val="385623" w:themeColor="accent6" w:themeShade="80"/>
          </w:rPr>
          <w:t>www.dazoo.co.uk</w:t>
        </w:r>
        <w:r w:rsidR="007902D3" w:rsidRPr="00C01F5D">
          <w:rPr>
            <w:rStyle w:val="Hyperlink"/>
            <w:rFonts w:ascii="Cavolini" w:hAnsi="Cavolini" w:cs="Cavolini"/>
            <w:color w:val="385623" w:themeColor="accent6" w:themeShade="80"/>
          </w:rPr>
          <w:br w:type="column"/>
        </w:r>
        <w:r w:rsidR="007902D3" w:rsidRPr="00C01F5D">
          <w:rPr>
            <w:rStyle w:val="Hyperlink"/>
            <w:rFonts w:ascii="Cavolini" w:hAnsi="Cavolini" w:cs="Cavolini"/>
            <w:noProof/>
            <w:color w:val="385623" w:themeColor="accent6" w:themeShade="80"/>
          </w:rPr>
          <w:drawing>
            <wp:inline distT="0" distB="0" distL="0" distR="0" wp14:anchorId="79FA050E" wp14:editId="07A0E619">
              <wp:extent cx="3086100" cy="1543050"/>
              <wp:effectExtent l="0" t="0" r="0" b="0"/>
              <wp:docPr id="5" name="Picture 5" descr="See the source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ee the source image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61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6F5790A" w14:textId="42A808CD" w:rsidR="007902D3" w:rsidRPr="00C01F5D" w:rsidRDefault="007902D3"/>
    <w:p w14:paraId="43667165" w14:textId="3E32D709" w:rsidR="007902D3" w:rsidRPr="00C01F5D" w:rsidRDefault="007902D3"/>
    <w:p w14:paraId="3F703D2D" w14:textId="10EF791C" w:rsidR="007902D3" w:rsidRPr="00C01F5D" w:rsidRDefault="007902D3" w:rsidP="007902D3">
      <w:pPr>
        <w:jc w:val="center"/>
        <w:rPr>
          <w:rFonts w:ascii="Cavolini" w:hAnsi="Cavolini" w:cs="Cavolini"/>
          <w:color w:val="385623" w:themeColor="accent6" w:themeShade="80"/>
          <w:sz w:val="28"/>
          <w:szCs w:val="28"/>
        </w:rPr>
      </w:pPr>
      <w:r w:rsidRPr="00C01F5D">
        <w:rPr>
          <w:rFonts w:ascii="Cavolini" w:hAnsi="Cavolini" w:cs="Cavolini"/>
          <w:color w:val="385623" w:themeColor="accent6" w:themeShade="80"/>
          <w:sz w:val="28"/>
          <w:szCs w:val="28"/>
        </w:rPr>
        <w:t>Welcome to the Sir David Attenborough Children’s Zoo</w:t>
      </w:r>
      <w:r w:rsidR="0039299E" w:rsidRPr="00C01F5D">
        <w:rPr>
          <w:rFonts w:ascii="Cavolini" w:hAnsi="Cavolini" w:cs="Cavolini"/>
          <w:color w:val="385623" w:themeColor="accent6" w:themeShade="80"/>
          <w:sz w:val="28"/>
          <w:szCs w:val="28"/>
        </w:rPr>
        <w:t>!</w:t>
      </w:r>
    </w:p>
    <w:p w14:paraId="4B529773" w14:textId="209F5E66" w:rsidR="007902D3" w:rsidRPr="00C01F5D" w:rsidRDefault="007902D3" w:rsidP="002D6467">
      <w:pPr>
        <w:rPr>
          <w:rFonts w:ascii="Cavolini" w:hAnsi="Cavolini" w:cs="Cavolini"/>
          <w:color w:val="385623" w:themeColor="accent6" w:themeShade="80"/>
        </w:rPr>
      </w:pPr>
    </w:p>
    <w:p w14:paraId="1CF53EEE" w14:textId="396E9E6B" w:rsidR="002D6467" w:rsidRPr="00C01F5D" w:rsidRDefault="002D6467" w:rsidP="002D6467">
      <w:pPr>
        <w:rPr>
          <w:rFonts w:ascii="Cavolini" w:hAnsi="Cavolini" w:cs="Cavolini"/>
          <w:i/>
          <w:iCs/>
          <w:color w:val="385623" w:themeColor="accent6" w:themeShade="80"/>
        </w:rPr>
      </w:pPr>
      <w:r w:rsidRPr="00C01F5D">
        <w:rPr>
          <w:rFonts w:ascii="Cavolini" w:hAnsi="Cavolini" w:cs="Cavolini"/>
          <w:color w:val="385623" w:themeColor="accent6" w:themeShade="80"/>
        </w:rPr>
        <w:t>“</w:t>
      </w:r>
      <w:r w:rsidRPr="00C01F5D">
        <w:rPr>
          <w:rFonts w:ascii="Cavolini" w:hAnsi="Cavolini" w:cs="Cavolini"/>
          <w:i/>
          <w:iCs/>
          <w:color w:val="385623" w:themeColor="accent6" w:themeShade="80"/>
        </w:rPr>
        <w:t xml:space="preserve">I really enjoyed our day out at the Sir David Attenborough Zoo. There were lots of animals and we got to see them </w:t>
      </w:r>
      <w:r w:rsidR="00A2533B" w:rsidRPr="00C01F5D">
        <w:rPr>
          <w:rFonts w:ascii="Cavolini" w:hAnsi="Cavolini" w:cs="Cavolini"/>
          <w:i/>
          <w:iCs/>
          <w:color w:val="385623" w:themeColor="accent6" w:themeShade="80"/>
        </w:rPr>
        <w:t xml:space="preserve">up close. My favourite were the lions and tigers” Emily, age </w:t>
      </w:r>
      <w:r w:rsidR="00225DC8" w:rsidRPr="00C01F5D">
        <w:rPr>
          <w:rFonts w:ascii="Cavolini" w:hAnsi="Cavolini" w:cs="Cavolini"/>
          <w:i/>
          <w:iCs/>
          <w:color w:val="385623" w:themeColor="accent6" w:themeShade="80"/>
        </w:rPr>
        <w:t>8.</w:t>
      </w:r>
    </w:p>
    <w:p w14:paraId="63C03035" w14:textId="5F064A14" w:rsidR="00225DC8" w:rsidRPr="00C01F5D" w:rsidRDefault="00225DC8" w:rsidP="002D6467">
      <w:pPr>
        <w:rPr>
          <w:rFonts w:ascii="Cavolini" w:hAnsi="Cavolini" w:cs="Cavolini"/>
          <w:color w:val="385623" w:themeColor="accent6" w:themeShade="80"/>
        </w:rPr>
      </w:pPr>
    </w:p>
    <w:p w14:paraId="0F54BF87" w14:textId="230CDAD0" w:rsidR="00225DC8" w:rsidRPr="00C01F5D" w:rsidRDefault="00225DC8" w:rsidP="002D6467">
      <w:pPr>
        <w:rPr>
          <w:rFonts w:ascii="Cavolini" w:hAnsi="Cavolini" w:cs="Cavolini"/>
          <w:i/>
          <w:iCs/>
          <w:color w:val="385623" w:themeColor="accent6" w:themeShade="80"/>
        </w:rPr>
      </w:pPr>
      <w:r w:rsidRPr="00C01F5D">
        <w:rPr>
          <w:rFonts w:ascii="Cavolini" w:hAnsi="Cavolini" w:cs="Cavolini"/>
          <w:color w:val="385623" w:themeColor="accent6" w:themeShade="80"/>
        </w:rPr>
        <w:t>“</w:t>
      </w:r>
      <w:r w:rsidRPr="00C01F5D">
        <w:rPr>
          <w:rFonts w:ascii="Cavolini" w:hAnsi="Cavolini" w:cs="Cavolini"/>
          <w:i/>
          <w:iCs/>
          <w:color w:val="385623" w:themeColor="accent6" w:themeShade="80"/>
        </w:rPr>
        <w:t>Great fun – I can’t wait to go back</w:t>
      </w:r>
      <w:r w:rsidR="00567908" w:rsidRPr="00C01F5D">
        <w:rPr>
          <w:rFonts w:ascii="Cavolini" w:hAnsi="Cavolini" w:cs="Cavolini"/>
          <w:i/>
          <w:iCs/>
          <w:color w:val="385623" w:themeColor="accent6" w:themeShade="80"/>
        </w:rPr>
        <w:t xml:space="preserve"> to see the sealions again”</w:t>
      </w:r>
      <w:r w:rsidR="00567908" w:rsidRPr="00C72CA5">
        <w:rPr>
          <w:rFonts w:ascii="Cavolini" w:hAnsi="Cavolini" w:cs="Cavolini"/>
          <w:b/>
          <w:bCs/>
          <w:i/>
          <w:iCs/>
          <w:color w:val="385623" w:themeColor="accent6" w:themeShade="80"/>
        </w:rPr>
        <w:t xml:space="preserve"> </w:t>
      </w:r>
      <w:r w:rsidR="00567908" w:rsidRPr="00C01F5D">
        <w:rPr>
          <w:rFonts w:ascii="Cavolini" w:hAnsi="Cavolini" w:cs="Cavolini"/>
          <w:i/>
          <w:iCs/>
          <w:color w:val="385623" w:themeColor="accent6" w:themeShade="80"/>
        </w:rPr>
        <w:t>Ben, age 12.</w:t>
      </w:r>
    </w:p>
    <w:sectPr w:rsidR="00225DC8" w:rsidRPr="00C01F5D" w:rsidSect="009C2979">
      <w:pgSz w:w="16838" w:h="11906" w:orient="landscape"/>
      <w:pgMar w:top="1440" w:right="1440" w:bottom="1440" w:left="144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6F"/>
    <w:rsid w:val="00162740"/>
    <w:rsid w:val="001E59DE"/>
    <w:rsid w:val="00225DC8"/>
    <w:rsid w:val="00247192"/>
    <w:rsid w:val="002D6467"/>
    <w:rsid w:val="00332CC8"/>
    <w:rsid w:val="00356104"/>
    <w:rsid w:val="003836BB"/>
    <w:rsid w:val="0039299E"/>
    <w:rsid w:val="00394C14"/>
    <w:rsid w:val="00567908"/>
    <w:rsid w:val="006405AA"/>
    <w:rsid w:val="00671734"/>
    <w:rsid w:val="006C538E"/>
    <w:rsid w:val="006E3407"/>
    <w:rsid w:val="006F6582"/>
    <w:rsid w:val="007902D3"/>
    <w:rsid w:val="007A59DC"/>
    <w:rsid w:val="007A6422"/>
    <w:rsid w:val="007B036F"/>
    <w:rsid w:val="00811FB7"/>
    <w:rsid w:val="008E1DFD"/>
    <w:rsid w:val="008E1FE8"/>
    <w:rsid w:val="00925831"/>
    <w:rsid w:val="00930122"/>
    <w:rsid w:val="009540B6"/>
    <w:rsid w:val="00955869"/>
    <w:rsid w:val="009A59E8"/>
    <w:rsid w:val="009C2979"/>
    <w:rsid w:val="009F35B7"/>
    <w:rsid w:val="00A2533B"/>
    <w:rsid w:val="00A71E9F"/>
    <w:rsid w:val="00C01F5D"/>
    <w:rsid w:val="00C72CA5"/>
    <w:rsid w:val="00C95EB8"/>
    <w:rsid w:val="00D5785D"/>
    <w:rsid w:val="00DB13A2"/>
    <w:rsid w:val="00DB1966"/>
    <w:rsid w:val="00E126EA"/>
    <w:rsid w:val="00E73DCB"/>
    <w:rsid w:val="00EA4067"/>
    <w:rsid w:val="00F369AE"/>
    <w:rsid w:val="00F80667"/>
    <w:rsid w:val="00F858AD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DC47"/>
  <w15:chartTrackingRefBased/>
  <w15:docId w15:val="{E833431B-5480-43DF-9343-71A3F52C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8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zoo.co.uk" TargetMode="External"/><Relationship Id="rId5" Type="http://schemas.openxmlformats.org/officeDocument/2006/relationships/hyperlink" Target="mailto:info@dazoo.co.uk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Ewing</dc:creator>
  <cp:keywords/>
  <dc:description/>
  <cp:lastModifiedBy>Roslyn Ewing</cp:lastModifiedBy>
  <cp:revision>3</cp:revision>
  <dcterms:created xsi:type="dcterms:W3CDTF">2020-05-29T11:07:00Z</dcterms:created>
  <dcterms:modified xsi:type="dcterms:W3CDTF">2020-05-29T11:48:00Z</dcterms:modified>
</cp:coreProperties>
</file>